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Pr="00140DA5" w:rsidRDefault="00024650" w:rsidP="000246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2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13.2</w:t>
      </w:r>
      <w:bookmarkStart w:id="0" w:name="_GoBack"/>
      <w:bookmarkEnd w:id="0"/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650" w:rsidRPr="00140DA5" w:rsidRDefault="00024650" w:rsidP="0002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40DA5">
        <w:rPr>
          <w:rFonts w:ascii="Times New Roman" w:eastAsia="Times New Roman" w:hAnsi="Times New Roman" w:cs="Times New Roman"/>
          <w:b/>
          <w:sz w:val="24"/>
          <w:lang w:eastAsia="ru-RU"/>
        </w:rPr>
        <w:t>П. Ленинский</w:t>
      </w:r>
    </w:p>
    <w:tbl>
      <w:tblPr>
        <w:tblpPr w:leftFromText="180" w:rightFromText="180" w:vertAnchor="text" w:horzAnchor="margin" w:tblpXSpec="center" w:tblpY="-569"/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551"/>
        <w:gridCol w:w="4165"/>
      </w:tblGrid>
      <w:tr w:rsidR="00024650" w:rsidRPr="00BB6ABB" w:rsidTr="000F31C2">
        <w:trPr>
          <w:trHeight w:val="1125"/>
        </w:trPr>
        <w:tc>
          <w:tcPr>
            <w:tcW w:w="3959" w:type="dxa"/>
          </w:tcPr>
          <w:p w:rsidR="00024650" w:rsidRPr="00BB6ABB" w:rsidRDefault="00024650" w:rsidP="000F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024650" w:rsidRPr="00BB6ABB" w:rsidRDefault="00024650" w:rsidP="000F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024650" w:rsidRPr="00BB6ABB" w:rsidRDefault="00024650" w:rsidP="000F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024650" w:rsidRPr="00BB6ABB" w:rsidRDefault="00024650" w:rsidP="000F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024650" w:rsidRPr="00BB6ABB" w:rsidRDefault="00024650" w:rsidP="000F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024650" w:rsidRPr="00BB6ABB" w:rsidRDefault="00024650" w:rsidP="000F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024650" w:rsidRPr="00BB6ABB" w:rsidRDefault="00024650" w:rsidP="000F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4650" w:rsidRPr="00140DA5" w:rsidRDefault="00024650" w:rsidP="000F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40D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ПОСТАНОВЛЕНИЕ</w:t>
            </w:r>
          </w:p>
          <w:p w:rsidR="00024650" w:rsidRPr="00BB6ABB" w:rsidRDefault="00024650" w:rsidP="000F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1" w:type="dxa"/>
            <w:hideMark/>
          </w:tcPr>
          <w:p w:rsidR="00024650" w:rsidRPr="00BB6ABB" w:rsidRDefault="00024650" w:rsidP="000F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ABB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5053C76" wp14:editId="34ED289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-154940</wp:posOffset>
                  </wp:positionV>
                  <wp:extent cx="781050" cy="1133475"/>
                  <wp:effectExtent l="0" t="0" r="0" b="9525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5" w:type="dxa"/>
          </w:tcPr>
          <w:p w:rsidR="00024650" w:rsidRPr="00BB6ABB" w:rsidRDefault="00024650" w:rsidP="000F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024650" w:rsidRPr="00BB6ABB" w:rsidRDefault="00024650" w:rsidP="000F31C2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024650" w:rsidRPr="00140DA5" w:rsidRDefault="00024650" w:rsidP="000F31C2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40D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УУРААХ</w:t>
            </w:r>
          </w:p>
          <w:p w:rsidR="00024650" w:rsidRPr="00BB6ABB" w:rsidRDefault="00024650" w:rsidP="000F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SimSun" w:hAnsi="Courier New" w:cs="Courier New"/>
                <w:sz w:val="20"/>
                <w:szCs w:val="20"/>
                <w:lang w:eastAsia="zh-CN"/>
              </w:rPr>
            </w:pPr>
          </w:p>
          <w:p w:rsidR="00024650" w:rsidRPr="00BB6ABB" w:rsidRDefault="00024650" w:rsidP="000F31C2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Во </w:t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исполнение </w:t>
      </w:r>
      <w:hyperlink r:id="rId5" w:anchor="/document/194874/entry/0" w:history="1">
        <w:r w:rsidRPr="0002465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Федерального закона</w:t>
        </w:r>
      </w:hyperlink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от 09.02.2009 N 8-ФЗ "Об обеспечении доступа к информации о деятельности государственных органов и органов местного самоуправления", в целях обеспечения реализации прав граждан и организаций на доступ к информации о деятельности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администрации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постановляет: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прилагаемое </w:t>
      </w:r>
      <w:hyperlink r:id="rId6" w:anchor="/document/411350541/entry/1000" w:history="1">
        <w:r w:rsidRPr="0002465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Положение</w:t>
        </w:r>
      </w:hyperlink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о порядке пользования официальным сайтом администрации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(далее - Положение).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Должностным лицам, ответственным за предоставление, размещение информации, функционирование официального сайта, обеспечить пользование официальным сайтом администрации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соответствии с </w:t>
      </w:r>
      <w:hyperlink r:id="rId7" w:anchor="/document/411350541/entry/1000" w:history="1">
        <w:r w:rsidRPr="0002465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Положением</w:t>
        </w:r>
      </w:hyperlink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утвержденным настоящим постановлением.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Настоящее постановление вступает в силу с момента </w:t>
      </w:r>
      <w:hyperlink r:id="rId8" w:anchor="/document/411350542/entry/0" w:history="1">
        <w:r w:rsidRPr="0002465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обнародования</w:t>
        </w:r>
      </w:hyperlink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 официальном сайте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распространяет свое действие на правоотношения, возникшие с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04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03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.2025 года.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Контроль над исполнением настоящего постановления оставляю за собой.</w:t>
      </w: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2A2A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Глава ГП «Поселок </w:t>
      </w:r>
      <w:proofErr w:type="gramStart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Ленинский»   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                 </w:t>
      </w:r>
      <w:proofErr w:type="spellStart"/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А.А.Потеруха</w:t>
      </w:r>
      <w:proofErr w:type="spellEnd"/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A2AFD" w:rsidRDefault="00024650" w:rsidP="002A2A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Приложение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Утверждено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hyperlink r:id="rId9" w:anchor="/document/411350541/entry/0" w:history="1">
        <w:r w:rsidRPr="0002465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постановлением</w:t>
        </w:r>
      </w:hyperlink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администрации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городского поселения «Поселок Ленинский» </w:t>
      </w:r>
    </w:p>
    <w:p w:rsidR="00024650" w:rsidRDefault="00024650" w:rsidP="002A2A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от 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04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03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.2025 N </w:t>
      </w:r>
      <w:r w:rsidR="00326BD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13.2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</w:p>
    <w:p w:rsidR="002A2AFD" w:rsidRPr="00024650" w:rsidRDefault="002A2AFD" w:rsidP="002A2A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Положение</w:t>
      </w: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о порядке пользования официальным сайтом администрации </w:t>
      </w:r>
      <w:r w:rsidR="002A2AF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городского поселения «Поселок Ленинский»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1. Общие положения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1.1. Положение подготовлено на основании и во </w:t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исполнение </w:t>
      </w:r>
      <w:hyperlink r:id="rId10" w:anchor="/document/194874/entry/0" w:history="1">
        <w:r w:rsidRPr="0002465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Федерального закона</w:t>
        </w:r>
      </w:hyperlink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1.2. Настоящее Положение определяет порядок пользования официальным сайтом администрации 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(далее - официальный сайт) и направлено на обеспечение подготовки, публикации, учета и хранения информационных материалов, предназначенных для размещения на официальном сайте в информационно-телекоммуникационной сети Интернет (далее - сеть Интернет), а также устанавливает требования к технологическим, программным, лингвистическим, правовым и организационным средствам обеспечения пользования указанным сайтом.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1.3. Официальный сайт используется как средство обеспечения доступа к информации о деятельности органов местного самоуправления: главы 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администрации </w:t>
      </w:r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1.4. Название официального сайта - "официальный сайт администрации 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место расположения в сети Интернет </w:t>
      </w:r>
      <w:hyperlink r:id="rId11" w:history="1"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https://leninsky.sakha.gov.ru/</w:t>
        </w:r>
      </w:hyperlink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1.5. Ответственность за организацию работы официального сайта возлагается на 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главного специалиста администрации городского поселения «Поселок Ленинский».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1.6. Состав информации, сроки и ответственные за предоставление информации, размещаемой на официальном сайте, определяются Перечнем информации о деятельности администрации </w:t>
      </w:r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городского поселения «Поселок Ленинский» 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(далее - Перечень информации).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1.7. Количество, наименование тематических разделов официального сайта и их подразделов определяется </w:t>
      </w:r>
      <w:r w:rsid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утвержденным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Перечнем информации. На официальном сайте могут быть созданы дополнительные разделы - по служебной записке руководителя структурного подразделения, муниципального учреждения с обоснованием необходимости создания такого раздела.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1.8. На официальном сайте может размещаться информация муниципального учреждения, подведомственного администрации </w:t>
      </w:r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 случае отсутствия официального сайта у муниципального учреждения.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1.9. К публикации на официальном сайте допускаются материалы, соответствующие Перечню информации, и не отнесенные в соответствии с законодательством Российской Федерации к категории ограниченного доступа.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1.10. Наряду с информацией, соответствующей Перечню информации, на официальном сайте может размещаться иная информация, относящаяся к деятельности органов местного самоуправления </w:t>
      </w:r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учетом требований </w:t>
      </w:r>
      <w:hyperlink r:id="rId12" w:anchor="/document/194874/entry/0" w:history="1">
        <w:r w:rsidRPr="0002465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Федерального закона</w:t>
        </w:r>
      </w:hyperlink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от 09.02.2009 N 8-ФЗ "Об обеспечении доступа к информации о деятельности государственных органов и органов местного самоуправления", муниципальных учреждений, подведомственных администрации </w:t>
      </w:r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1.11. На официальном сайте не допускается публикация сведений, предназначенных для осуществления коммерческой деятельности, в том числе, носящих рекламный характер.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1.12. Авторы материалов или лица, предоставившие информацию для публикации на официальном сайте, несут персональную ответственность за их </w:t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соответствие </w:t>
      </w:r>
      <w:proofErr w:type="spellStart"/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fldChar w:fldCharType="begin"/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instrText xml:space="preserve"> HYPERLINK "https://internet.garant.ru/" \l "/document/411350541/entry/16" </w:instrText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fldChar w:fldCharType="separate"/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п.п</w:t>
      </w:r>
      <w:proofErr w:type="spellEnd"/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. 1.6-1.11</w:t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fldChar w:fldCharType="end"/>
      </w:r>
      <w:r w:rsidRPr="00024650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2. Подготовка материалов к публикации на официальном сайте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2.1. Сведения, подготовленные для публикации на официальном сайте, должны предоставляться по электронной почте </w:t>
      </w:r>
      <w:hyperlink r:id="rId13" w:history="1"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adm</w:t>
        </w:r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-</w:t>
        </w:r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leninskij</w:t>
        </w:r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yandex</w:t>
        </w:r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proofErr w:type="spellStart"/>
        <w:r w:rsidR="002A2AFD" w:rsidRPr="006B4239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  <w:proofErr w:type="spellEnd"/>
      </w:hyperlink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пометкой "для размещения на сайте". В тексте сопроводительного письма, указывается перечень информации для размещения на сайте, имена предоставленных файлов, а также тематический раздел сайта, где необходимо разместить информацию и предполагаемые сроки нахождения информации на сайте.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Специалист, направивший информацию, несет ответственность за ее полноту и достоверность.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2.3. Размещение информации на официальном сайте осуществляет системный администратор официального сайта, иные лица по решению руководителя администрации </w:t>
      </w:r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городского поселения «Поселок Ленинский»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Ответственные за предоставление информации для размещения на официальном сайте лица, руководители структурных подразделений контролируют соответствие предоставленной для размещения информации и размещенной на официальном сайте информации.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3. Публикация материалов на официальном сайте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 Подготовленные для опубликования материалы администратор официального сайта обязан разместить в течение 2-х дней после получения. Администратор официального сайта направляет в электронной почте ответное письмо о том, что информация размещена.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3.2. В случае, когда срок представления информации приходится на нерабочие дни, то сведения размещаются в ближайший следующий за ними рабочий день.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4. Учет и хранение материалов</w:t>
      </w:r>
      <w:r w:rsidR="002A2AF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,</w:t>
      </w: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предназначенных для публикации на официальном сайте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4.1. В электронной почте </w:t>
      </w:r>
      <w:hyperlink r:id="rId14" w:history="1">
        <w:r w:rsidR="002A2AFD" w:rsidRPr="002A2AFD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adm</w:t>
        </w:r>
        <w:r w:rsidR="002A2AFD" w:rsidRPr="002A2AFD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-</w:t>
        </w:r>
        <w:r w:rsidR="002A2AFD" w:rsidRPr="002A2AFD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leninskij</w:t>
        </w:r>
        <w:r w:rsidR="002A2AFD" w:rsidRPr="002A2AFD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 w:rsidR="002A2AFD" w:rsidRPr="002A2AFD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yandex</w:t>
        </w:r>
        <w:r w:rsidR="002A2AFD" w:rsidRPr="002A2AFD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 w:rsidR="002A2AFD" w:rsidRPr="002A2AFD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</w:hyperlink>
      <w:r w:rsidR="002A2AFD" w:rsidRPr="002A2A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учитываются все материалы, направленные для размещения на официальном сайте в течение 6 месяцев.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5. Требования к технологическим, программным и лингвистическим средствам обеспечения пользования официальным сайтом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5.1. Программное обеспечение и технологические средства ведения официального сайта должны обеспечивать доступ пользователей для ознакомления с информацией, размещенной на официальном сайте, на основе распространенных веб-обозревателей. При этом не должна предусматриваться установка на компьютеры пользователей специально созданных для просмотра официальных сайтов программных и технологических средств.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5.2. Программное обеспечение и технологические средства ведения официальных сайтов должны обеспечивать лицам, ответственным за размещение информации, ввод информации, как правило, путем заполнения экранных форм веб-интерфейса официального сайта, возможность прикрепления к размещаемой информации отдельных файлов. Указанные файлы 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5.3. Под обеспечением защиты информации понимается деятельность должностных лиц по обеспечению сохранности информации, предупреждению и пресечению попыток ее уничтожения, несанкционированного изменения и копирования, а также нарушения штатного режима обработки информации, включая технологическое взаимодействие с другими информационными системами.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5.4. В целях защиты информации, полученной от лиц, ответственных за предоставление информации для размещения на официальном сайте, системный администратор обеспечивает: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применение аппаратных и программных средств антивирусной защиты;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ограничение доступа к техническим средствам и в служебные помещения;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ежедневное копирование информации на резервный носитель, обеспечивающее возможность ее восстановления с резервного носителя;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контроль за целостностью информации и ее защиту от несанкционированного изменения, копирования и уничтожения;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5.5. Ведение официального сайта и размещение на нем информации осуществляются на русском языке. Наименования иностранных юридических и физических лиц могут быть указаны с использованием букв латинского алфавита.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6. Ответственность.</w:t>
      </w:r>
    </w:p>
    <w:p w:rsidR="00024650" w:rsidRPr="00024650" w:rsidRDefault="00024650" w:rsidP="000246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46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6.1 Должностные лица органов местного самоуправления, муниципальные служащие, специалисты муниципальных учреждений,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FB3669" w:rsidRDefault="00FB3669"/>
    <w:sectPr w:rsidR="00FB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C5"/>
    <w:rsid w:val="00024650"/>
    <w:rsid w:val="002A2AFD"/>
    <w:rsid w:val="00326BD7"/>
    <w:rsid w:val="00626BC5"/>
    <w:rsid w:val="00CB119C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3B34"/>
  <w15:chartTrackingRefBased/>
  <w15:docId w15:val="{8133364F-7B80-4127-ABEB-1B49EC1E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AF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65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mailto:adm-leninskij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leninsky.sakha.gov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mailto:adm-leninski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Len23</dc:creator>
  <cp:keywords/>
  <dc:description/>
  <cp:lastModifiedBy>Len23</cp:lastModifiedBy>
  <cp:revision>5</cp:revision>
  <cp:lastPrinted>2025-11-19T00:59:00Z</cp:lastPrinted>
  <dcterms:created xsi:type="dcterms:W3CDTF">2025-11-19T00:32:00Z</dcterms:created>
  <dcterms:modified xsi:type="dcterms:W3CDTF">2025-11-19T00:59:00Z</dcterms:modified>
</cp:coreProperties>
</file>